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La corrida des Sangliers – samedi 19 février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2011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2"/>
        </w:rPr>
      </w:pPr>
      <w:r>
        <w:rPr>
          <w:rFonts w:ascii="Arial" w:hAnsi="Arial" w:cs="Arial"/>
          <w:b/>
          <w:bCs/>
          <w:color w:val="0070C2"/>
        </w:rPr>
        <w:t>Principe de la course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Il s'agit d'une course d'orientation partiellement de nuit au score. 2 circuits vous sont proposés :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circuit court de 12 km avec 25 balises sur carte IOF 1/10000. Dénivelé de 300m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circuit long de 25 km avec 50 balises sur carte IOF 1/15000. Dénivelé de 700m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 classement est effectué au nombre de balises trouvées. En cas d’égalité, le temps de course départagera les participants.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Temps max de course : 3h30 pour le circuit court et 4h30 pour le circuit long.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Chaque balise à la même valeur.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En cas de dépassement du temps max de course, une balise vous sera enlevée par minute dépassée.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Vous serez considérés hors course après 4h00 de course pour le circuit court et 5h00 de course pour le circuit long.</w:t>
      </w:r>
    </w:p>
    <w:p w:rsidR="006B5F7A" w:rsidRDefault="006B5F7A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2"/>
        </w:rPr>
      </w:pPr>
      <w:r>
        <w:rPr>
          <w:rFonts w:ascii="Arial" w:hAnsi="Arial" w:cs="Arial"/>
          <w:b/>
          <w:bCs/>
          <w:color w:val="0070C2"/>
        </w:rPr>
        <w:t>Lieu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Accueil et départ : A déterminer.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Course en forêt de Montmorency (95)</w:t>
      </w:r>
    </w:p>
    <w:p w:rsidR="006B5F7A" w:rsidRDefault="006B5F7A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2"/>
        </w:rPr>
      </w:pPr>
      <w:r>
        <w:rPr>
          <w:rFonts w:ascii="Arial" w:hAnsi="Arial" w:cs="Arial"/>
          <w:b/>
          <w:bCs/>
          <w:color w:val="0070C2"/>
        </w:rPr>
        <w:t>Horaires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Accueil des participants : A partir de 13h30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Informations d’avant course : 15 min avant le départ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Départ : 14h30 pour le circuit long et 15h30 pour le court.</w:t>
      </w:r>
    </w:p>
    <w:p w:rsidR="006B5F7A" w:rsidRDefault="006B5F7A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2"/>
        </w:rPr>
      </w:pPr>
      <w:r>
        <w:rPr>
          <w:rFonts w:ascii="Arial" w:hAnsi="Arial" w:cs="Arial"/>
          <w:b/>
          <w:bCs/>
          <w:color w:val="0070C2"/>
        </w:rPr>
        <w:t>Prestations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boissons chaudes et froides, gâteaux à l'arrivée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lots pour le podium (articles de sport)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photos gratuites haute résolution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- 1 carte par équipe (IOF réactualisée début 2011!)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doigt électronique/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gec</w:t>
      </w:r>
      <w:proofErr w:type="spellEnd"/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pack repas avant course</w:t>
      </w:r>
    </w:p>
    <w:p w:rsidR="009A6490" w:rsidRP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A649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9A649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vin</w:t>
      </w:r>
      <w:proofErr w:type="spellEnd"/>
      <w:proofErr w:type="gramEnd"/>
      <w:r w:rsidRPr="009A649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A649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chaud</w:t>
      </w:r>
      <w:proofErr w:type="spellEnd"/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A649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- Ambiance « MADE IN GENERATION-RAIDS »</w:t>
      </w:r>
    </w:p>
    <w:p w:rsidR="006B5F7A" w:rsidRPr="009A6490" w:rsidRDefault="006B5F7A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6B5F7A" w:rsidRDefault="006B5F7A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Tarif en baisse en cette année si vous vous y prenez à l'avance!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ET IL N Y AURA PLUS D INSCRIPTION SUR PLACE</w:t>
      </w:r>
    </w:p>
    <w:p w:rsidR="006B5F7A" w:rsidRDefault="006B5F7A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Inscription avant le 31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: 8e et 10.5e pour les non licenciés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Inscription avant le 15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janv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 10e et 12.5e pour les non licenciés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Inscription avant le 18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: 12e et 14.5e pour les non licenciés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majoration est de 2,5 euros par équipier pour les non licenciés FFCO; cette majoration obligatoire de la FFCO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correspond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à la licence journée, qui vous assure.</w:t>
      </w:r>
    </w:p>
    <w:p w:rsidR="006B5F7A" w:rsidRDefault="006B5F7A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2"/>
        </w:rPr>
      </w:pPr>
      <w:r>
        <w:rPr>
          <w:rFonts w:ascii="Arial" w:hAnsi="Arial" w:cs="Arial"/>
          <w:b/>
          <w:bCs/>
          <w:color w:val="0070C2"/>
        </w:rPr>
        <w:t>Inscription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l'épreuve est ouverte à tout sportif responsable à partir de 15 ans (autorisation parentale obligatoire pour les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mineurs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l'inscription devra nous être retournée avant le 15 février 2011 accompagnée d'un chèque pour le règlement de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l'épreuve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ainsi que d'une photocopie de licence sportive 2011 (FFCO) ou d'un certificat médical datant de moins d’un an à la date de l’épreuve comportant la mention Course d’Orientation en Compétition. Nous serons intransigeants sur ce point.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en cas de forfait avant le 19 février 2011, Génération Raids s'engage à détruire le chèque bancaire à réception d’une lettre signée de désistement. Après cette date, les droits d'engagement resteront acquis à Génération Raids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en cas de force majeur, Génération Raids se réserve le droit d'annuler l'épreuve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il est conseillé aux participants de souscrire un contrat d'assurance de personnes couvrant les dommages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corporels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auxquels ils peuvent être exposés lors de la course (bien que couvert par le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pass’O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-Bien que cette course soit couverte par l’assurance de la FFCO, votre signature sur le bulletin d’inscription vous</w:t>
      </w:r>
    </w:p>
    <w:p w:rsidR="009A6490" w:rsidRDefault="009A6490" w:rsidP="009A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engage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à dégager l'association de toutes responsabilités en cas de problème pouvant subvenir sur ce type de</w:t>
      </w:r>
    </w:p>
    <w:p w:rsidR="00A80F69" w:rsidRDefault="009A6490" w:rsidP="009A6490"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compétition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sectPr w:rsidR="00A80F69" w:rsidSect="009A6490">
      <w:pgSz w:w="11906" w:h="16838"/>
      <w:pgMar w:top="709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3E5"/>
    <w:rsid w:val="002F13E5"/>
    <w:rsid w:val="00644B03"/>
    <w:rsid w:val="006B5F7A"/>
    <w:rsid w:val="009A6490"/>
    <w:rsid w:val="00A80F69"/>
    <w:rsid w:val="00E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2571</Characters>
  <Application>Microsoft Office Word</Application>
  <DocSecurity>0</DocSecurity>
  <Lines>21</Lines>
  <Paragraphs>6</Paragraphs>
  <ScaleCrop>false</ScaleCrop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BAILLIEUL</dc:creator>
  <cp:keywords/>
  <dc:description/>
  <cp:lastModifiedBy>Ludivine BAILLIEUL</cp:lastModifiedBy>
  <cp:revision>4</cp:revision>
  <dcterms:created xsi:type="dcterms:W3CDTF">2011-02-25T12:35:00Z</dcterms:created>
  <dcterms:modified xsi:type="dcterms:W3CDTF">2011-02-25T12:38:00Z</dcterms:modified>
</cp:coreProperties>
</file>